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" w:lineRule="auto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附件一</w:t>
      </w:r>
      <w:r>
        <w:rPr>
          <w:rFonts w:ascii="仿宋" w:hAnsi="仿宋" w:eastAsia="仿宋" w:cs="宋体"/>
          <w:b/>
          <w:color w:val="000000"/>
          <w:kern w:val="0"/>
          <w:sz w:val="32"/>
          <w:szCs w:val="32"/>
        </w:rPr>
        <w:t>：</w:t>
      </w:r>
    </w:p>
    <w:p>
      <w:pPr>
        <w:widowControl/>
        <w:spacing w:line="120" w:lineRule="auto"/>
        <w:jc w:val="center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南京航空航天大学A26号楼校友之家水吧台报名表</w:t>
      </w:r>
    </w:p>
    <w:tbl>
      <w:tblPr>
        <w:tblStyle w:val="3"/>
        <w:tblpPr w:leftFromText="180" w:rightFromText="180" w:vertAnchor="page" w:horzAnchor="margin" w:tblpXSpec="center" w:tblpY="2949"/>
        <w:tblW w:w="10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864"/>
        <w:gridCol w:w="1433"/>
        <w:gridCol w:w="1434"/>
        <w:gridCol w:w="1147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申请人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名称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可提供服务项目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法定代表人授权委托书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法定代表人身份证明或授权委托人身份证明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7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1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资格审查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复核人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ZDM4YWE4OWJjNGZmNWE2MGYxZDg4MjdmOTZmOGIifQ=="/>
  </w:docVars>
  <w:rsids>
    <w:rsidRoot w:val="47B71523"/>
    <w:rsid w:val="47B71523"/>
    <w:rsid w:val="7147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90</Characters>
  <Lines>0</Lines>
  <Paragraphs>0</Paragraphs>
  <TotalTime>0</TotalTime>
  <ScaleCrop>false</ScaleCrop>
  <LinksUpToDate>false</LinksUpToDate>
  <CharactersWithSpaces>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2022-11-14T09:10:00Z</dcterms:created>
  <dc:creator>门牙惠子</dc:creator>
  <cp:lastModifiedBy>门牙惠子</cp:lastModifiedBy>
  <dcterms:modified xsi:type="dcterms:W3CDTF">2022-11-21T10:04:02Z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AE5419290E8A4A8FAF42A76D7D3F1199</vt:lpwstr>
  </property>
</Properties>
</file>